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C9C46" w14:textId="77777777" w:rsidR="00822C85" w:rsidRPr="002B28A6" w:rsidRDefault="00C1147D" w:rsidP="002B28A6">
      <w:pPr>
        <w:pStyle w:val="1"/>
        <w:snapToGrid w:val="0"/>
        <w:spacing w:line="240" w:lineRule="exact"/>
        <w:jc w:val="center"/>
        <w:rPr>
          <w:rFonts w:ascii="ＭＳ 明朝" w:eastAsia="ＭＳ 明朝" w:hAnsi="ＭＳ 明朝" w:cs="メイリオ"/>
          <w:b/>
          <w:color w:val="444444"/>
        </w:rPr>
      </w:pPr>
      <w:bookmarkStart w:id="0" w:name="_GoBack"/>
      <w:bookmarkEnd w:id="0"/>
      <w:r w:rsidRPr="002B28A6">
        <w:rPr>
          <w:rFonts w:ascii="ＭＳ 明朝" w:eastAsia="ＭＳ 明朝" w:hAnsi="ＭＳ 明朝" w:cs="メイリオ" w:hint="eastAsia"/>
          <w:b/>
          <w:color w:val="444444"/>
        </w:rPr>
        <w:t>20</w:t>
      </w:r>
      <w:r w:rsidR="005A2C6B" w:rsidRPr="002B28A6">
        <w:rPr>
          <w:rFonts w:ascii="ＭＳ 明朝" w:eastAsia="ＭＳ 明朝" w:hAnsi="ＭＳ 明朝" w:cs="メイリオ" w:hint="eastAsia"/>
          <w:b/>
          <w:color w:val="444444"/>
        </w:rPr>
        <w:t>20</w:t>
      </w:r>
      <w:r w:rsidR="00F538A0" w:rsidRPr="002B28A6">
        <w:rPr>
          <w:rFonts w:ascii="ＭＳ 明朝" w:eastAsia="ＭＳ 明朝" w:hAnsi="ＭＳ 明朝" w:cs="メイリオ" w:hint="eastAsia"/>
          <w:b/>
          <w:color w:val="444444"/>
        </w:rPr>
        <w:t xml:space="preserve">年度　</w:t>
      </w:r>
      <w:r w:rsidR="00C221ED" w:rsidRPr="002B28A6">
        <w:rPr>
          <w:rFonts w:ascii="ＭＳ 明朝" w:eastAsia="ＭＳ 明朝" w:hAnsi="ＭＳ 明朝" w:cs="メイリオ" w:hint="eastAsia"/>
          <w:b/>
          <w:color w:val="444444"/>
        </w:rPr>
        <w:t xml:space="preserve">聖隷こども園めぐみ　</w:t>
      </w:r>
      <w:r w:rsidR="00F538A0" w:rsidRPr="002B28A6">
        <w:rPr>
          <w:rFonts w:ascii="ＭＳ 明朝" w:eastAsia="ＭＳ 明朝" w:hAnsi="ＭＳ 明朝" w:cs="メイリオ" w:hint="eastAsia"/>
          <w:b/>
          <w:color w:val="444444"/>
        </w:rPr>
        <w:t>自己評価</w:t>
      </w:r>
      <w:r w:rsidR="00C221ED" w:rsidRPr="002B28A6">
        <w:rPr>
          <w:rFonts w:ascii="ＭＳ 明朝" w:eastAsia="ＭＳ 明朝" w:hAnsi="ＭＳ 明朝" w:cs="メイリオ" w:hint="eastAsia"/>
          <w:b/>
          <w:color w:val="444444"/>
        </w:rPr>
        <w:t xml:space="preserve">　</w:t>
      </w:r>
      <w:r w:rsidR="00F538A0" w:rsidRPr="002B28A6">
        <w:rPr>
          <w:rFonts w:ascii="ＭＳ 明朝" w:eastAsia="ＭＳ 明朝" w:hAnsi="ＭＳ 明朝" w:cs="メイリオ" w:hint="eastAsia"/>
          <w:b/>
          <w:color w:val="444444"/>
        </w:rPr>
        <w:t>結果</w:t>
      </w:r>
    </w:p>
    <w:p w14:paraId="287416FA" w14:textId="77777777" w:rsidR="005A2C6B" w:rsidRPr="00B07D20" w:rsidRDefault="005A2C6B" w:rsidP="006E2818">
      <w:pPr>
        <w:pStyle w:val="1"/>
        <w:spacing w:line="240" w:lineRule="exact"/>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 xml:space="preserve">社会福祉法人　聖隷福祉事業団　幼保連携型認定こども園　</w:t>
      </w:r>
      <w:r w:rsidR="00822C85" w:rsidRPr="00B07D20">
        <w:rPr>
          <w:rFonts w:asciiTheme="minorEastAsia" w:eastAsiaTheme="minorEastAsia" w:hAnsiTheme="minorEastAsia" w:cs="メイリオ" w:hint="eastAsia"/>
          <w:sz w:val="21"/>
          <w:szCs w:val="21"/>
        </w:rPr>
        <w:t>聖隷こども園めぐみ</w:t>
      </w:r>
    </w:p>
    <w:p w14:paraId="08A23DE1" w14:textId="77777777" w:rsidR="005A2C6B" w:rsidRPr="00B07D20" w:rsidRDefault="005A2C6B" w:rsidP="006E2818">
      <w:pPr>
        <w:pStyle w:val="1"/>
        <w:spacing w:line="240" w:lineRule="exact"/>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法人理念</w:t>
      </w:r>
    </w:p>
    <w:p w14:paraId="532C9809" w14:textId="1CFA4650" w:rsidR="005A2C6B" w:rsidRPr="00B07D20" w:rsidRDefault="005A2C6B" w:rsidP="006E2818">
      <w:pPr>
        <w:pStyle w:val="1"/>
        <w:spacing w:line="240" w:lineRule="exact"/>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～キリスト教精神による隣人愛～</w:t>
      </w:r>
    </w:p>
    <w:p w14:paraId="70D16D0E" w14:textId="3FA515E3" w:rsidR="005A2C6B" w:rsidRPr="00B07D20" w:rsidRDefault="006E53C4" w:rsidP="006E2818">
      <w:pPr>
        <w:pStyle w:val="1"/>
        <w:spacing w:line="240" w:lineRule="exact"/>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 xml:space="preserve">聖隷こども園めぐみ　</w:t>
      </w:r>
      <w:r w:rsidR="005A2C6B" w:rsidRPr="00B07D20">
        <w:rPr>
          <w:rFonts w:asciiTheme="minorEastAsia" w:eastAsiaTheme="minorEastAsia" w:hAnsiTheme="minorEastAsia" w:cs="メイリオ" w:hint="eastAsia"/>
          <w:sz w:val="21"/>
          <w:szCs w:val="21"/>
        </w:rPr>
        <w:t>教育・保育理念</w:t>
      </w:r>
    </w:p>
    <w:p w14:paraId="2D519F7C" w14:textId="77777777" w:rsidR="005A2C6B" w:rsidRPr="00B07D20" w:rsidRDefault="005A2C6B" w:rsidP="006E2818">
      <w:pPr>
        <w:pStyle w:val="1"/>
        <w:spacing w:line="240" w:lineRule="exact"/>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キリスト教の精神を基本理念とし、児童福祉法・児童憲章にのっとり、健康で安全・安心な乳幼児の教育・保育を目指します。</w:t>
      </w:r>
    </w:p>
    <w:p w14:paraId="2F601304" w14:textId="77777777" w:rsidR="005A2C6B" w:rsidRPr="00B07D20" w:rsidRDefault="005A2C6B" w:rsidP="002B28A6">
      <w:pPr>
        <w:pStyle w:val="1"/>
        <w:spacing w:line="240" w:lineRule="exact"/>
        <w:ind w:firstLineChars="200" w:firstLine="42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＊愛されて愛する心を知り、お互いが大切な存在であることを知る。</w:t>
      </w:r>
    </w:p>
    <w:p w14:paraId="13C6586C" w14:textId="77777777" w:rsidR="005A2C6B" w:rsidRPr="00B07D20" w:rsidRDefault="005A2C6B" w:rsidP="002B28A6">
      <w:pPr>
        <w:pStyle w:val="1"/>
        <w:spacing w:line="240" w:lineRule="exact"/>
        <w:ind w:firstLineChars="200" w:firstLine="42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＊一人ひとりの違いに気づき、お互いが大切な存在であることを知る。</w:t>
      </w:r>
    </w:p>
    <w:p w14:paraId="3B3AE427" w14:textId="77777777" w:rsidR="005A2C6B" w:rsidRPr="00B07D20" w:rsidRDefault="005A2C6B" w:rsidP="002B28A6">
      <w:pPr>
        <w:pStyle w:val="1"/>
        <w:spacing w:line="240" w:lineRule="exact"/>
        <w:ind w:firstLineChars="200" w:firstLine="42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＊自己発揮できる環境の中で創造性を育てる。</w:t>
      </w:r>
    </w:p>
    <w:p w14:paraId="5D4F797E" w14:textId="77777777" w:rsidR="005A2C6B" w:rsidRPr="00B07D20" w:rsidRDefault="005A2C6B" w:rsidP="002B28A6">
      <w:pPr>
        <w:pStyle w:val="1"/>
        <w:spacing w:line="240" w:lineRule="exact"/>
        <w:ind w:firstLineChars="200" w:firstLine="42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＊在園・地域の子育て家庭が心豊かな環境で子育てできるように支援する。</w:t>
      </w:r>
    </w:p>
    <w:p w14:paraId="4CF4C1FF" w14:textId="77777777" w:rsidR="005A2C6B" w:rsidRPr="00B07D20" w:rsidRDefault="005A2C6B" w:rsidP="006E2818">
      <w:pPr>
        <w:pStyle w:val="1"/>
        <w:spacing w:line="240" w:lineRule="exact"/>
        <w:rPr>
          <w:rFonts w:asciiTheme="minorEastAsia" w:eastAsiaTheme="minorEastAsia" w:hAnsiTheme="minorEastAsia" w:cs="メイリオ"/>
          <w:sz w:val="21"/>
          <w:szCs w:val="21"/>
        </w:rPr>
      </w:pPr>
    </w:p>
    <w:p w14:paraId="64C32AB4" w14:textId="77777777" w:rsidR="00875E34" w:rsidRPr="00B07D20" w:rsidRDefault="006E2818" w:rsidP="006E2818">
      <w:pPr>
        <w:pStyle w:val="1"/>
        <w:spacing w:line="240" w:lineRule="exact"/>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聖隷こども園めぐみでは、</w:t>
      </w:r>
      <w:r w:rsidR="00822C85" w:rsidRPr="00B07D20">
        <w:rPr>
          <w:rFonts w:asciiTheme="minorEastAsia" w:eastAsiaTheme="minorEastAsia" w:hAnsiTheme="minorEastAsia" w:cs="メイリオ" w:hint="eastAsia"/>
          <w:sz w:val="21"/>
          <w:szCs w:val="21"/>
        </w:rPr>
        <w:t>「保育者のための自己評価チェックリスト</w:t>
      </w:r>
      <w:r w:rsidRPr="00B07D20">
        <w:rPr>
          <w:rFonts w:asciiTheme="minorEastAsia" w:eastAsiaTheme="minorEastAsia" w:hAnsiTheme="minorEastAsia" w:cs="メイリオ" w:hint="eastAsia"/>
          <w:sz w:val="21"/>
          <w:szCs w:val="21"/>
        </w:rPr>
        <w:t>～保育者の専門性の向上と園内研修の充実のために～</w:t>
      </w:r>
      <w:r w:rsidR="00822C85" w:rsidRPr="00B07D20">
        <w:rPr>
          <w:rFonts w:asciiTheme="minorEastAsia" w:eastAsiaTheme="minorEastAsia" w:hAnsiTheme="minorEastAsia" w:cs="メイリオ" w:hint="eastAsia"/>
          <w:sz w:val="21"/>
          <w:szCs w:val="21"/>
        </w:rPr>
        <w:t>」を使い、職員が自己評価を行ないました。</w:t>
      </w:r>
      <w:r w:rsidR="00765F71" w:rsidRPr="00B07D20">
        <w:rPr>
          <w:rFonts w:asciiTheme="minorEastAsia" w:eastAsiaTheme="minorEastAsia" w:hAnsiTheme="minorEastAsia" w:cs="メイリオ" w:hint="eastAsia"/>
          <w:sz w:val="21"/>
          <w:szCs w:val="21"/>
        </w:rPr>
        <w:t>自己評価</w:t>
      </w:r>
      <w:r w:rsidR="00822C85" w:rsidRPr="00B07D20">
        <w:rPr>
          <w:rFonts w:asciiTheme="minorEastAsia" w:eastAsiaTheme="minorEastAsia" w:hAnsiTheme="minorEastAsia" w:cs="メイリオ" w:hint="eastAsia"/>
          <w:sz w:val="21"/>
          <w:szCs w:val="21"/>
        </w:rPr>
        <w:t>結果から見えてきた園としての課題を職員間で共有し、教育・保育の質の向上のため次年度の取り組みに</w:t>
      </w:r>
      <w:r w:rsidR="00DC471B" w:rsidRPr="00B07D20">
        <w:rPr>
          <w:rFonts w:asciiTheme="minorEastAsia" w:eastAsiaTheme="minorEastAsia" w:hAnsiTheme="minorEastAsia" w:cs="メイリオ" w:hint="eastAsia"/>
          <w:sz w:val="21"/>
          <w:szCs w:val="21"/>
        </w:rPr>
        <w:t>つなげていきたいと思います。</w:t>
      </w:r>
    </w:p>
    <w:tbl>
      <w:tblPr>
        <w:tblpPr w:leftFromText="142" w:rightFromText="142" w:vertAnchor="text" w:horzAnchor="margin" w:tblpX="-292" w:tblpY="316"/>
        <w:tblW w:w="9490" w:type="dxa"/>
        <w:tblBorders>
          <w:top w:val="single" w:sz="6" w:space="0" w:color="AD9A7E"/>
          <w:right w:val="single" w:sz="6" w:space="0" w:color="AD9A7E"/>
        </w:tblBorders>
        <w:tblLayout w:type="fixed"/>
        <w:tblCellMar>
          <w:top w:w="15" w:type="dxa"/>
          <w:left w:w="15" w:type="dxa"/>
          <w:bottom w:w="15" w:type="dxa"/>
          <w:right w:w="15" w:type="dxa"/>
        </w:tblCellMar>
        <w:tblLook w:val="04A0" w:firstRow="1" w:lastRow="0" w:firstColumn="1" w:lastColumn="0" w:noHBand="0" w:noVBand="1"/>
      </w:tblPr>
      <w:tblGrid>
        <w:gridCol w:w="3823"/>
        <w:gridCol w:w="5667"/>
      </w:tblGrid>
      <w:tr w:rsidR="00B07D20" w:rsidRPr="00B07D20" w14:paraId="030AD77C" w14:textId="77777777" w:rsidTr="0024039D">
        <w:tc>
          <w:tcPr>
            <w:tcW w:w="3820" w:type="dxa"/>
            <w:tcBorders>
              <w:top w:val="single" w:sz="4" w:space="0" w:color="auto"/>
              <w:left w:val="single" w:sz="4" w:space="0" w:color="auto"/>
              <w:bottom w:val="single" w:sz="4" w:space="0" w:color="auto"/>
              <w:right w:val="single" w:sz="4" w:space="0" w:color="auto"/>
            </w:tcBorders>
            <w:shd w:val="clear" w:color="auto" w:fill="FFFFFF"/>
            <w:noWrap/>
            <w:tcMar>
              <w:top w:w="120" w:type="dxa"/>
              <w:left w:w="150" w:type="dxa"/>
              <w:bottom w:w="120" w:type="dxa"/>
              <w:right w:w="150" w:type="dxa"/>
            </w:tcMar>
            <w:vAlign w:val="center"/>
          </w:tcPr>
          <w:p w14:paraId="2E4A17C7" w14:textId="77777777" w:rsidR="00DC471B" w:rsidRPr="00B07D20" w:rsidRDefault="00DC471B" w:rsidP="006E2818">
            <w:pPr>
              <w:pStyle w:val="1"/>
              <w:spacing w:line="240" w:lineRule="exact"/>
              <w:rPr>
                <w:rFonts w:asciiTheme="minorEastAsia" w:eastAsiaTheme="minorEastAsia" w:hAnsiTheme="minorEastAsia" w:cs="メイリオ"/>
                <w:sz w:val="21"/>
                <w:szCs w:val="21"/>
              </w:rPr>
            </w:pP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120" w:type="dxa"/>
              <w:left w:w="150" w:type="dxa"/>
              <w:bottom w:w="120" w:type="dxa"/>
              <w:right w:w="150" w:type="dxa"/>
            </w:tcMar>
            <w:vAlign w:val="center"/>
          </w:tcPr>
          <w:p w14:paraId="6B7F05B5" w14:textId="77777777" w:rsidR="00DC471B" w:rsidRPr="00B07D20" w:rsidRDefault="00DC471B" w:rsidP="006E2818">
            <w:pPr>
              <w:pStyle w:val="1"/>
              <w:spacing w:line="240" w:lineRule="exact"/>
              <w:jc w:val="center"/>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自己評価結果</w:t>
            </w:r>
            <w:r w:rsidR="005A2C6B" w:rsidRPr="00B07D20">
              <w:rPr>
                <w:rFonts w:asciiTheme="minorEastAsia" w:eastAsiaTheme="minorEastAsia" w:hAnsiTheme="minorEastAsia" w:cs="メイリオ" w:hint="eastAsia"/>
                <w:sz w:val="21"/>
                <w:szCs w:val="21"/>
              </w:rPr>
              <w:t>・課題</w:t>
            </w:r>
          </w:p>
        </w:tc>
      </w:tr>
      <w:tr w:rsidR="00B07D20" w:rsidRPr="00B07D20" w14:paraId="0C4FDCD1" w14:textId="77777777" w:rsidTr="0024039D">
        <w:tc>
          <w:tcPr>
            <w:tcW w:w="3820" w:type="dxa"/>
            <w:tcBorders>
              <w:top w:val="single" w:sz="4" w:space="0" w:color="auto"/>
              <w:left w:val="single" w:sz="4" w:space="0" w:color="auto"/>
              <w:bottom w:val="single" w:sz="4" w:space="0" w:color="auto"/>
              <w:right w:val="single" w:sz="4" w:space="0" w:color="auto"/>
            </w:tcBorders>
            <w:shd w:val="clear" w:color="auto" w:fill="FFFFFF"/>
            <w:noWrap/>
            <w:tcMar>
              <w:top w:w="120" w:type="dxa"/>
              <w:left w:w="150" w:type="dxa"/>
              <w:bottom w:w="120" w:type="dxa"/>
              <w:right w:w="150" w:type="dxa"/>
            </w:tcMar>
            <w:vAlign w:val="center"/>
            <w:hideMark/>
          </w:tcPr>
          <w:p w14:paraId="51F964B8" w14:textId="77777777" w:rsidR="00DC471B" w:rsidRPr="00B07D20" w:rsidRDefault="00DC471B" w:rsidP="006E2818">
            <w:pPr>
              <w:pStyle w:val="1"/>
              <w:spacing w:line="240" w:lineRule="exact"/>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第１章　総則</w:t>
            </w:r>
            <w:r w:rsidRPr="00B07D20">
              <w:rPr>
                <w:rFonts w:asciiTheme="minorEastAsia" w:eastAsiaTheme="minorEastAsia" w:hAnsiTheme="minorEastAsia" w:cs="メイリオ" w:hint="eastAsia"/>
                <w:sz w:val="21"/>
                <w:szCs w:val="21"/>
              </w:rPr>
              <w:br/>
              <w:t>１．教育及び保育の基本と目標</w:t>
            </w:r>
            <w:r w:rsidRPr="00B07D20">
              <w:rPr>
                <w:rFonts w:asciiTheme="minorEastAsia" w:eastAsiaTheme="minorEastAsia" w:hAnsiTheme="minorEastAsia" w:cs="メイリオ" w:hint="eastAsia"/>
                <w:sz w:val="21"/>
                <w:szCs w:val="21"/>
              </w:rPr>
              <w:br/>
              <w:t>２．特に配慮すべき事項</w:t>
            </w:r>
            <w:r w:rsidRPr="00B07D20">
              <w:rPr>
                <w:rFonts w:asciiTheme="minorEastAsia" w:eastAsiaTheme="minorEastAsia" w:hAnsiTheme="minorEastAsia" w:cs="メイリオ" w:hint="eastAsia"/>
                <w:sz w:val="21"/>
                <w:szCs w:val="21"/>
              </w:rPr>
              <w:br/>
              <w:t>（１）教育及び保育の配慮</w:t>
            </w:r>
            <w:r w:rsidRPr="00B07D20">
              <w:rPr>
                <w:rFonts w:asciiTheme="minorEastAsia" w:eastAsiaTheme="minorEastAsia" w:hAnsiTheme="minorEastAsia" w:cs="メイリオ" w:hint="eastAsia"/>
                <w:sz w:val="21"/>
                <w:szCs w:val="21"/>
              </w:rPr>
              <w:br/>
              <w:t>（２）健康支援</w:t>
            </w:r>
            <w:r w:rsidRPr="00B07D20">
              <w:rPr>
                <w:rFonts w:asciiTheme="minorEastAsia" w:eastAsiaTheme="minorEastAsia" w:hAnsiTheme="minorEastAsia" w:cs="メイリオ" w:hint="eastAsia"/>
                <w:sz w:val="21"/>
                <w:szCs w:val="21"/>
              </w:rPr>
              <w:br/>
              <w:t>（３）食育</w:t>
            </w:r>
            <w:r w:rsidRPr="00B07D20">
              <w:rPr>
                <w:rFonts w:asciiTheme="minorEastAsia" w:eastAsiaTheme="minorEastAsia" w:hAnsiTheme="minorEastAsia" w:cs="メイリオ" w:hint="eastAsia"/>
                <w:sz w:val="21"/>
                <w:szCs w:val="21"/>
              </w:rPr>
              <w:br/>
              <w:t>（４）特別支援教育・障害児保育</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120" w:type="dxa"/>
              <w:left w:w="150" w:type="dxa"/>
              <w:bottom w:w="120" w:type="dxa"/>
              <w:right w:w="150" w:type="dxa"/>
            </w:tcMar>
            <w:vAlign w:val="center"/>
            <w:hideMark/>
          </w:tcPr>
          <w:p w14:paraId="6799DB48" w14:textId="57D4C8BA" w:rsidR="00BA45AA" w:rsidRPr="00B07D20" w:rsidRDefault="00DC471B" w:rsidP="002B28A6">
            <w:pPr>
              <w:pStyle w:val="1"/>
              <w:spacing w:line="240" w:lineRule="exact"/>
              <w:ind w:left="210" w:hangingChars="100" w:hanging="21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w:t>
            </w:r>
            <w:r w:rsidR="00B07D20">
              <w:rPr>
                <w:rFonts w:asciiTheme="minorEastAsia" w:eastAsiaTheme="minorEastAsia" w:hAnsiTheme="minorEastAsia" w:cs="メイリオ" w:hint="eastAsia"/>
                <w:sz w:val="21"/>
                <w:szCs w:val="21"/>
              </w:rPr>
              <w:t>「</w:t>
            </w:r>
            <w:r w:rsidRPr="00B07D20">
              <w:rPr>
                <w:rFonts w:asciiTheme="minorEastAsia" w:eastAsiaTheme="minorEastAsia" w:hAnsiTheme="minorEastAsia" w:cs="メイリオ" w:hint="eastAsia"/>
                <w:sz w:val="21"/>
                <w:szCs w:val="21"/>
              </w:rPr>
              <w:t>教育及び保育の基本と目標</w:t>
            </w:r>
            <w:r w:rsidR="00B07D20">
              <w:rPr>
                <w:rFonts w:asciiTheme="minorEastAsia" w:eastAsiaTheme="minorEastAsia" w:hAnsiTheme="minorEastAsia" w:cs="メイリオ" w:hint="eastAsia"/>
                <w:sz w:val="21"/>
                <w:szCs w:val="21"/>
              </w:rPr>
              <w:t>」</w:t>
            </w:r>
            <w:r w:rsidRPr="00B07D20">
              <w:rPr>
                <w:rFonts w:asciiTheme="minorEastAsia" w:eastAsiaTheme="minorEastAsia" w:hAnsiTheme="minorEastAsia" w:cs="メイリオ" w:hint="eastAsia"/>
                <w:sz w:val="21"/>
                <w:szCs w:val="21"/>
              </w:rPr>
              <w:t>については、良い評価となってきている</w:t>
            </w:r>
            <w:r w:rsidR="00B07D20">
              <w:rPr>
                <w:rFonts w:asciiTheme="minorEastAsia" w:eastAsiaTheme="minorEastAsia" w:hAnsiTheme="minorEastAsia" w:cs="メイリオ" w:hint="eastAsia"/>
                <w:sz w:val="21"/>
                <w:szCs w:val="21"/>
              </w:rPr>
              <w:t>が、「法令とその理解」については評価が低い。</w:t>
            </w:r>
            <w:r w:rsidRPr="00B07D20">
              <w:rPr>
                <w:rFonts w:asciiTheme="minorEastAsia" w:eastAsiaTheme="minorEastAsia" w:hAnsiTheme="minorEastAsia" w:cs="メイリオ" w:hint="eastAsia"/>
                <w:sz w:val="21"/>
                <w:szCs w:val="21"/>
              </w:rPr>
              <w:t>今後は法令の理解を深めるため学びの機会を増やしていく</w:t>
            </w:r>
            <w:r w:rsidR="00B07D20">
              <w:rPr>
                <w:rFonts w:asciiTheme="minorEastAsia" w:eastAsiaTheme="minorEastAsia" w:hAnsiTheme="minorEastAsia" w:cs="メイリオ" w:hint="eastAsia"/>
                <w:sz w:val="21"/>
                <w:szCs w:val="21"/>
              </w:rPr>
              <w:t>ことが必要</w:t>
            </w:r>
            <w:r w:rsidRPr="00B07D20">
              <w:rPr>
                <w:rFonts w:asciiTheme="minorEastAsia" w:eastAsiaTheme="minorEastAsia" w:hAnsiTheme="minorEastAsia" w:cs="メイリオ" w:hint="eastAsia"/>
                <w:sz w:val="21"/>
                <w:szCs w:val="21"/>
              </w:rPr>
              <w:t>。</w:t>
            </w:r>
          </w:p>
          <w:p w14:paraId="147E5457" w14:textId="52FDA83B" w:rsidR="00BA45AA" w:rsidRPr="00B07D20" w:rsidRDefault="00BA45AA" w:rsidP="00BA45AA">
            <w:pPr>
              <w:pStyle w:val="1"/>
              <w:spacing w:line="240" w:lineRule="exact"/>
              <w:ind w:left="210" w:hangingChars="100" w:hanging="21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・子どもの健康状態をより</w:t>
            </w:r>
            <w:r w:rsidR="00252D84">
              <w:rPr>
                <w:rFonts w:asciiTheme="minorEastAsia" w:eastAsiaTheme="minorEastAsia" w:hAnsiTheme="minorEastAsia" w:cs="メイリオ" w:hint="eastAsia"/>
                <w:sz w:val="21"/>
                <w:szCs w:val="21"/>
              </w:rPr>
              <w:t>深く</w:t>
            </w:r>
            <w:r w:rsidRPr="00B07D20">
              <w:rPr>
                <w:rFonts w:asciiTheme="minorEastAsia" w:eastAsiaTheme="minorEastAsia" w:hAnsiTheme="minorEastAsia" w:cs="メイリオ" w:hint="eastAsia"/>
                <w:sz w:val="21"/>
                <w:szCs w:val="21"/>
              </w:rPr>
              <w:t>把握し保育にいかすよう看護師も協力しながら取り組んでいる。保護者への発信も大切にしているので今後も継続していきたい。</w:t>
            </w:r>
          </w:p>
          <w:p w14:paraId="4D7658C2" w14:textId="76ACAB87" w:rsidR="00DC471B" w:rsidRPr="00B07D20" w:rsidRDefault="00DC471B" w:rsidP="006E2818">
            <w:pPr>
              <w:pStyle w:val="1"/>
              <w:spacing w:line="240" w:lineRule="exact"/>
              <w:ind w:left="210" w:hangingChars="100" w:hanging="21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w:t>
            </w:r>
            <w:r w:rsidR="00043A2B" w:rsidRPr="00B07D20">
              <w:rPr>
                <w:rFonts w:asciiTheme="minorEastAsia" w:eastAsiaTheme="minorEastAsia" w:hAnsiTheme="minorEastAsia" w:cs="メイリオ" w:hint="eastAsia"/>
                <w:sz w:val="21"/>
                <w:szCs w:val="21"/>
              </w:rPr>
              <w:t>食育では日々の食事体験を</w:t>
            </w:r>
            <w:r w:rsidR="00BA45AA" w:rsidRPr="00B07D20">
              <w:rPr>
                <w:rFonts w:asciiTheme="minorEastAsia" w:eastAsiaTheme="minorEastAsia" w:hAnsiTheme="minorEastAsia" w:cs="メイリオ" w:hint="eastAsia"/>
                <w:sz w:val="21"/>
                <w:szCs w:val="21"/>
              </w:rPr>
              <w:t>通して、食への興味関心を高めていきたいと考えている。管理栄養士との連携が</w:t>
            </w:r>
            <w:r w:rsidR="00252D84">
              <w:rPr>
                <w:rFonts w:asciiTheme="minorEastAsia" w:eastAsiaTheme="minorEastAsia" w:hAnsiTheme="minorEastAsia" w:cs="メイリオ" w:hint="eastAsia"/>
                <w:sz w:val="21"/>
                <w:szCs w:val="21"/>
              </w:rPr>
              <w:t>と</w:t>
            </w:r>
            <w:r w:rsidR="00BA45AA" w:rsidRPr="00B07D20">
              <w:rPr>
                <w:rFonts w:asciiTheme="minorEastAsia" w:eastAsiaTheme="minorEastAsia" w:hAnsiTheme="minorEastAsia" w:cs="メイリオ" w:hint="eastAsia"/>
                <w:sz w:val="21"/>
                <w:szCs w:val="21"/>
              </w:rPr>
              <w:t>れており、様々な発信や仕掛け作りなどもありよい環境である。</w:t>
            </w:r>
          </w:p>
          <w:p w14:paraId="5037EB6F" w14:textId="77777777" w:rsidR="00875E34" w:rsidRPr="00B07D20" w:rsidRDefault="00DC471B" w:rsidP="006E2818">
            <w:pPr>
              <w:pStyle w:val="1"/>
              <w:spacing w:line="240" w:lineRule="exact"/>
              <w:ind w:left="210" w:hangingChars="100" w:hanging="21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・特別支援が必要な子どもの保育について、園内での定期的な共有や、保護者への適切な情報提供をする取り組みが十分にはできていない。</w:t>
            </w:r>
          </w:p>
        </w:tc>
      </w:tr>
      <w:tr w:rsidR="00B07D20" w:rsidRPr="00B07D20" w14:paraId="5B2237F4" w14:textId="77777777" w:rsidTr="0024039D">
        <w:tc>
          <w:tcPr>
            <w:tcW w:w="3820" w:type="dxa"/>
            <w:tcBorders>
              <w:top w:val="single" w:sz="4" w:space="0" w:color="auto"/>
              <w:left w:val="single" w:sz="4" w:space="0" w:color="auto"/>
              <w:bottom w:val="single" w:sz="4" w:space="0" w:color="auto"/>
              <w:right w:val="single" w:sz="4" w:space="0" w:color="auto"/>
            </w:tcBorders>
            <w:shd w:val="clear" w:color="auto" w:fill="FFFFFF"/>
            <w:tcMar>
              <w:top w:w="120" w:type="dxa"/>
              <w:left w:w="150" w:type="dxa"/>
              <w:bottom w:w="120" w:type="dxa"/>
              <w:right w:w="150" w:type="dxa"/>
            </w:tcMar>
            <w:vAlign w:val="center"/>
            <w:hideMark/>
          </w:tcPr>
          <w:p w14:paraId="6ED6E915" w14:textId="77777777" w:rsidR="00DC471B" w:rsidRPr="00B07D20" w:rsidRDefault="00DC471B" w:rsidP="006E2818">
            <w:pPr>
              <w:pStyle w:val="1"/>
              <w:spacing w:line="240" w:lineRule="exact"/>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第２章　子どもの発達</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120" w:type="dxa"/>
              <w:left w:w="150" w:type="dxa"/>
              <w:bottom w:w="120" w:type="dxa"/>
              <w:right w:w="150" w:type="dxa"/>
            </w:tcMar>
            <w:vAlign w:val="center"/>
            <w:hideMark/>
          </w:tcPr>
          <w:p w14:paraId="45B8BC72" w14:textId="77777777" w:rsidR="00DC471B" w:rsidRPr="00B07D20" w:rsidRDefault="00DC471B" w:rsidP="006E2818">
            <w:pPr>
              <w:pStyle w:val="1"/>
              <w:spacing w:line="240" w:lineRule="exact"/>
              <w:ind w:left="210" w:hangingChars="100" w:hanging="21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・子どもが主体的に関わる環境を整えることを目標とはしつつ、</w:t>
            </w:r>
            <w:r w:rsidR="00BA45AA" w:rsidRPr="00B07D20">
              <w:rPr>
                <w:rFonts w:asciiTheme="minorEastAsia" w:eastAsiaTheme="minorEastAsia" w:hAnsiTheme="minorEastAsia" w:cs="メイリオ" w:hint="eastAsia"/>
                <w:sz w:val="21"/>
                <w:szCs w:val="21"/>
              </w:rPr>
              <w:t>実践になかなか結びついていないと課題に感じている</w:t>
            </w:r>
            <w:r w:rsidRPr="00B07D20">
              <w:rPr>
                <w:rFonts w:asciiTheme="minorEastAsia" w:eastAsiaTheme="minorEastAsia" w:hAnsiTheme="minorEastAsia" w:cs="メイリオ" w:hint="eastAsia"/>
                <w:sz w:val="21"/>
                <w:szCs w:val="21"/>
              </w:rPr>
              <w:t>。</w:t>
            </w:r>
            <w:r w:rsidR="00BA45AA" w:rsidRPr="00B07D20">
              <w:rPr>
                <w:rFonts w:asciiTheme="minorEastAsia" w:eastAsiaTheme="minorEastAsia" w:hAnsiTheme="minorEastAsia" w:cs="メイリオ" w:hint="eastAsia"/>
                <w:sz w:val="21"/>
                <w:szCs w:val="21"/>
              </w:rPr>
              <w:t>そのためにも子どもの発達を学びあう機会を作り、職員間で共有していきたい。</w:t>
            </w:r>
          </w:p>
        </w:tc>
      </w:tr>
      <w:tr w:rsidR="00B07D20" w:rsidRPr="00B07D20" w14:paraId="06D66020" w14:textId="77777777" w:rsidTr="0024039D">
        <w:tc>
          <w:tcPr>
            <w:tcW w:w="3820" w:type="dxa"/>
            <w:tcBorders>
              <w:top w:val="single" w:sz="4" w:space="0" w:color="auto"/>
              <w:left w:val="single" w:sz="4" w:space="0" w:color="auto"/>
              <w:bottom w:val="single" w:sz="6" w:space="0" w:color="AD9A7E"/>
              <w:right w:val="single" w:sz="4" w:space="0" w:color="auto"/>
            </w:tcBorders>
            <w:shd w:val="clear" w:color="auto" w:fill="FFFFFF"/>
            <w:noWrap/>
            <w:tcMar>
              <w:top w:w="120" w:type="dxa"/>
              <w:left w:w="150" w:type="dxa"/>
              <w:bottom w:w="120" w:type="dxa"/>
              <w:right w:w="150" w:type="dxa"/>
            </w:tcMar>
            <w:vAlign w:val="center"/>
            <w:hideMark/>
          </w:tcPr>
          <w:p w14:paraId="4AC983FA" w14:textId="77777777" w:rsidR="002B28A6" w:rsidRPr="00B07D20" w:rsidRDefault="00DC471B" w:rsidP="006E2818">
            <w:pPr>
              <w:pStyle w:val="1"/>
              <w:spacing w:line="240" w:lineRule="exact"/>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lastRenderedPageBreak/>
              <w:t>第３章　「ねらい」及び「内容」</w:t>
            </w:r>
            <w:r w:rsidRPr="00B07D20">
              <w:rPr>
                <w:rFonts w:asciiTheme="minorEastAsia" w:eastAsiaTheme="minorEastAsia" w:hAnsiTheme="minorEastAsia" w:cs="メイリオ" w:hint="eastAsia"/>
                <w:sz w:val="21"/>
                <w:szCs w:val="21"/>
              </w:rPr>
              <w:br/>
            </w:r>
          </w:p>
          <w:p w14:paraId="2FD8DCB9" w14:textId="77777777" w:rsidR="00DC471B" w:rsidRPr="00B07D20" w:rsidRDefault="00DC471B" w:rsidP="006E2818">
            <w:pPr>
              <w:pStyle w:val="1"/>
              <w:spacing w:line="240" w:lineRule="exact"/>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１．保育内容「健康」</w:t>
            </w:r>
            <w:r w:rsidRPr="00B07D20">
              <w:rPr>
                <w:rFonts w:asciiTheme="minorEastAsia" w:eastAsiaTheme="minorEastAsia" w:hAnsiTheme="minorEastAsia" w:cs="メイリオ" w:hint="eastAsia"/>
                <w:sz w:val="21"/>
                <w:szCs w:val="21"/>
              </w:rPr>
              <w:br/>
              <w:t>２．保育内容「人間関係」</w:t>
            </w:r>
            <w:r w:rsidRPr="00B07D20">
              <w:rPr>
                <w:rFonts w:asciiTheme="minorEastAsia" w:eastAsiaTheme="minorEastAsia" w:hAnsiTheme="minorEastAsia" w:cs="メイリオ" w:hint="eastAsia"/>
                <w:sz w:val="21"/>
                <w:szCs w:val="21"/>
              </w:rPr>
              <w:br/>
              <w:t>３．保育内容「環境」</w:t>
            </w:r>
            <w:r w:rsidRPr="00B07D20">
              <w:rPr>
                <w:rFonts w:asciiTheme="minorEastAsia" w:eastAsiaTheme="minorEastAsia" w:hAnsiTheme="minorEastAsia" w:cs="メイリオ" w:hint="eastAsia"/>
                <w:sz w:val="21"/>
                <w:szCs w:val="21"/>
              </w:rPr>
              <w:br/>
              <w:t>４．保育内容「言葉」</w:t>
            </w:r>
            <w:r w:rsidRPr="00B07D20">
              <w:rPr>
                <w:rFonts w:asciiTheme="minorEastAsia" w:eastAsiaTheme="minorEastAsia" w:hAnsiTheme="minorEastAsia" w:cs="メイリオ" w:hint="eastAsia"/>
                <w:sz w:val="21"/>
                <w:szCs w:val="21"/>
              </w:rPr>
              <w:br/>
              <w:t>５．保育内容「表現」</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120" w:type="dxa"/>
              <w:left w:w="150" w:type="dxa"/>
              <w:bottom w:w="120" w:type="dxa"/>
              <w:right w:w="150" w:type="dxa"/>
            </w:tcMar>
            <w:vAlign w:val="center"/>
            <w:hideMark/>
          </w:tcPr>
          <w:p w14:paraId="2D9862F3" w14:textId="77777777" w:rsidR="00DC471B" w:rsidRPr="00B07D20" w:rsidRDefault="00DC471B" w:rsidP="00BA45AA">
            <w:pPr>
              <w:pStyle w:val="1"/>
              <w:spacing w:line="240" w:lineRule="exact"/>
              <w:ind w:left="210" w:hangingChars="100" w:hanging="21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w:t>
            </w:r>
            <w:r w:rsidR="00BA45AA" w:rsidRPr="00B07D20">
              <w:rPr>
                <w:rFonts w:asciiTheme="minorEastAsia" w:eastAsiaTheme="minorEastAsia" w:hAnsiTheme="minorEastAsia" w:cs="メイリオ" w:hint="eastAsia"/>
                <w:sz w:val="21"/>
                <w:szCs w:val="21"/>
              </w:rPr>
              <w:t>「</w:t>
            </w:r>
            <w:r w:rsidRPr="00B07D20">
              <w:rPr>
                <w:rFonts w:asciiTheme="minorEastAsia" w:eastAsiaTheme="minorEastAsia" w:hAnsiTheme="minorEastAsia" w:cs="メイリオ" w:hint="eastAsia"/>
                <w:sz w:val="21"/>
                <w:szCs w:val="21"/>
              </w:rPr>
              <w:t>環境」について、</w:t>
            </w:r>
            <w:r w:rsidR="00BA45AA" w:rsidRPr="00B07D20">
              <w:rPr>
                <w:rFonts w:asciiTheme="minorEastAsia" w:eastAsiaTheme="minorEastAsia" w:hAnsiTheme="minorEastAsia" w:cs="メイリオ" w:hint="eastAsia"/>
                <w:sz w:val="21"/>
                <w:szCs w:val="21"/>
              </w:rPr>
              <w:t>施設内・外の</w:t>
            </w:r>
            <w:r w:rsidRPr="00B07D20">
              <w:rPr>
                <w:rFonts w:asciiTheme="minorEastAsia" w:eastAsiaTheme="minorEastAsia" w:hAnsiTheme="minorEastAsia" w:cs="メイリオ" w:hint="eastAsia"/>
                <w:sz w:val="21"/>
                <w:szCs w:val="21"/>
              </w:rPr>
              <w:t>恵まれ</w:t>
            </w:r>
            <w:r w:rsidR="00701F73" w:rsidRPr="00B07D20">
              <w:rPr>
                <w:rFonts w:asciiTheme="minorEastAsia" w:eastAsiaTheme="minorEastAsia" w:hAnsiTheme="minorEastAsia" w:cs="メイリオ" w:hint="eastAsia"/>
                <w:sz w:val="21"/>
                <w:szCs w:val="21"/>
              </w:rPr>
              <w:t>た環境を活かし、</w:t>
            </w:r>
            <w:r w:rsidRPr="00B07D20">
              <w:rPr>
                <w:rFonts w:asciiTheme="minorEastAsia" w:eastAsiaTheme="minorEastAsia" w:hAnsiTheme="minorEastAsia" w:cs="メイリオ" w:hint="eastAsia"/>
                <w:sz w:val="21"/>
                <w:szCs w:val="21"/>
              </w:rPr>
              <w:t>遊び</w:t>
            </w:r>
            <w:r w:rsidR="00701F73" w:rsidRPr="00B07D20">
              <w:rPr>
                <w:rFonts w:asciiTheme="minorEastAsia" w:eastAsiaTheme="minorEastAsia" w:hAnsiTheme="minorEastAsia" w:cs="メイリオ" w:hint="eastAsia"/>
                <w:sz w:val="21"/>
                <w:szCs w:val="21"/>
              </w:rPr>
              <w:t>を展開している。それらの活動でどのような力が育まれていくのか、職員間で研究していくことができた。反面、保育室内の環境には課題</w:t>
            </w:r>
            <w:r w:rsidR="0089225E" w:rsidRPr="00B07D20">
              <w:rPr>
                <w:rFonts w:asciiTheme="minorEastAsia" w:eastAsiaTheme="minorEastAsia" w:hAnsiTheme="minorEastAsia" w:cs="メイリオ" w:hint="eastAsia"/>
                <w:sz w:val="21"/>
                <w:szCs w:val="21"/>
              </w:rPr>
              <w:t>を感じており、</w:t>
            </w:r>
            <w:r w:rsidR="00E52F2A" w:rsidRPr="00B07D20">
              <w:rPr>
                <w:rFonts w:asciiTheme="minorEastAsia" w:eastAsiaTheme="minorEastAsia" w:hAnsiTheme="minorEastAsia" w:cs="メイリオ" w:hint="eastAsia"/>
                <w:sz w:val="21"/>
                <w:szCs w:val="21"/>
              </w:rPr>
              <w:t>子どもが自ら選んで遊びを楽しめるような環境を目指したい。</w:t>
            </w:r>
          </w:p>
          <w:p w14:paraId="4A18D187" w14:textId="77777777" w:rsidR="00DC471B" w:rsidRPr="00B07D20" w:rsidRDefault="00DC471B" w:rsidP="006E2818">
            <w:pPr>
              <w:pStyle w:val="1"/>
              <w:spacing w:line="240" w:lineRule="exact"/>
              <w:ind w:left="210" w:hangingChars="100" w:hanging="21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・「言葉」について職員一人ひとりの意識を高めていき、日々の子どもとの関わりの中で子どもが安心し、より豊かな言葉の世界を広げていけるようにする。</w:t>
            </w:r>
          </w:p>
          <w:p w14:paraId="352B0C4C" w14:textId="4E312EF8" w:rsidR="00DC471B" w:rsidRPr="00B07D20" w:rsidRDefault="00DC471B" w:rsidP="00252D84">
            <w:pPr>
              <w:pStyle w:val="1"/>
              <w:spacing w:line="240" w:lineRule="exact"/>
              <w:ind w:left="210" w:hangingChars="100" w:hanging="21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・「表現」については毎年、評価が低い傾向にあり、今年度も同様であった。音楽に関わる表現</w:t>
            </w:r>
            <w:r w:rsidR="00252D84">
              <w:rPr>
                <w:rFonts w:asciiTheme="minorEastAsia" w:eastAsiaTheme="minorEastAsia" w:hAnsiTheme="minorEastAsia" w:cs="メイリオ" w:hint="eastAsia"/>
                <w:sz w:val="21"/>
                <w:szCs w:val="21"/>
              </w:rPr>
              <w:t>の</w:t>
            </w:r>
            <w:r w:rsidRPr="00B07D20">
              <w:rPr>
                <w:rFonts w:asciiTheme="minorEastAsia" w:eastAsiaTheme="minorEastAsia" w:hAnsiTheme="minorEastAsia" w:cs="メイリオ" w:hint="eastAsia"/>
                <w:sz w:val="21"/>
                <w:szCs w:val="21"/>
              </w:rPr>
              <w:t>項目が低い</w:t>
            </w:r>
            <w:r w:rsidR="00252D84">
              <w:rPr>
                <w:rFonts w:asciiTheme="minorEastAsia" w:eastAsiaTheme="minorEastAsia" w:hAnsiTheme="minorEastAsia" w:cs="メイリオ" w:hint="eastAsia"/>
                <w:sz w:val="21"/>
                <w:szCs w:val="21"/>
              </w:rPr>
              <w:t>。様々な表現活動ができるよう、</w:t>
            </w:r>
            <w:r w:rsidRPr="00B07D20">
              <w:rPr>
                <w:rFonts w:asciiTheme="minorEastAsia" w:eastAsiaTheme="minorEastAsia" w:hAnsiTheme="minorEastAsia" w:cs="メイリオ" w:hint="eastAsia"/>
                <w:sz w:val="21"/>
                <w:szCs w:val="21"/>
              </w:rPr>
              <w:t>子どもが主体的に遊べる環境整備</w:t>
            </w:r>
            <w:r w:rsidR="00E52F2A" w:rsidRPr="00B07D20">
              <w:rPr>
                <w:rFonts w:asciiTheme="minorEastAsia" w:eastAsiaTheme="minorEastAsia" w:hAnsiTheme="minorEastAsia" w:cs="メイリオ" w:hint="eastAsia"/>
                <w:sz w:val="21"/>
                <w:szCs w:val="21"/>
              </w:rPr>
              <w:t>が</w:t>
            </w:r>
            <w:r w:rsidRPr="00B07D20">
              <w:rPr>
                <w:rFonts w:asciiTheme="minorEastAsia" w:eastAsiaTheme="minorEastAsia" w:hAnsiTheme="minorEastAsia" w:cs="メイリオ" w:hint="eastAsia"/>
                <w:sz w:val="21"/>
                <w:szCs w:val="21"/>
              </w:rPr>
              <w:t>必要であると感じている。</w:t>
            </w:r>
          </w:p>
          <w:p w14:paraId="4F839ACC" w14:textId="77777777" w:rsidR="005A2C6B" w:rsidRPr="00B07D20" w:rsidRDefault="005A2C6B" w:rsidP="006E2818">
            <w:pPr>
              <w:pStyle w:val="1"/>
              <w:spacing w:line="240" w:lineRule="exact"/>
              <w:ind w:left="210" w:hangingChars="100" w:hanging="210"/>
              <w:rPr>
                <w:rFonts w:asciiTheme="minorEastAsia" w:eastAsiaTheme="minorEastAsia" w:hAnsiTheme="minorEastAsia" w:cs="メイリオ"/>
                <w:sz w:val="21"/>
                <w:szCs w:val="21"/>
              </w:rPr>
            </w:pPr>
          </w:p>
        </w:tc>
      </w:tr>
      <w:tr w:rsidR="00B07D20" w:rsidRPr="00B07D20" w14:paraId="7321EA62" w14:textId="77777777" w:rsidTr="00240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Look w:val="0000" w:firstRow="0" w:lastRow="0" w:firstColumn="0" w:lastColumn="0" w:noHBand="0" w:noVBand="0"/>
        </w:tblPrEx>
        <w:trPr>
          <w:trHeight w:val="540"/>
        </w:trPr>
        <w:tc>
          <w:tcPr>
            <w:tcW w:w="3825" w:type="dxa"/>
          </w:tcPr>
          <w:p w14:paraId="69326132" w14:textId="77777777" w:rsidR="002B28A6" w:rsidRPr="00B07D20" w:rsidRDefault="002B28A6" w:rsidP="006E2818">
            <w:pPr>
              <w:pStyle w:val="1"/>
              <w:spacing w:line="240" w:lineRule="exact"/>
              <w:rPr>
                <w:rFonts w:asciiTheme="minorEastAsia" w:eastAsiaTheme="minorEastAsia" w:hAnsiTheme="minorEastAsia"/>
                <w:sz w:val="21"/>
                <w:szCs w:val="21"/>
              </w:rPr>
            </w:pPr>
          </w:p>
          <w:p w14:paraId="4CC7B67F" w14:textId="77777777" w:rsidR="0024039D" w:rsidRPr="00B07D20" w:rsidRDefault="0024039D" w:rsidP="006E2818">
            <w:pPr>
              <w:pStyle w:val="1"/>
              <w:spacing w:line="240" w:lineRule="exact"/>
              <w:rPr>
                <w:rFonts w:asciiTheme="minorEastAsia" w:eastAsiaTheme="minorEastAsia" w:hAnsiTheme="minorEastAsia"/>
                <w:sz w:val="21"/>
                <w:szCs w:val="21"/>
              </w:rPr>
            </w:pPr>
            <w:r w:rsidRPr="00B07D20">
              <w:rPr>
                <w:rFonts w:asciiTheme="minorEastAsia" w:eastAsiaTheme="minorEastAsia" w:hAnsiTheme="minorEastAsia" w:hint="eastAsia"/>
                <w:sz w:val="21"/>
                <w:szCs w:val="21"/>
              </w:rPr>
              <w:t>第4章　低年齢児の保育実施上の配慮事項</w:t>
            </w:r>
          </w:p>
          <w:p w14:paraId="24B0FF3A" w14:textId="77777777" w:rsidR="0024039D" w:rsidRPr="00B07D20" w:rsidRDefault="0024039D" w:rsidP="006E2818">
            <w:pPr>
              <w:pStyle w:val="1"/>
              <w:spacing w:line="240" w:lineRule="exact"/>
              <w:rPr>
                <w:rFonts w:asciiTheme="minorEastAsia" w:eastAsiaTheme="minorEastAsia" w:hAnsiTheme="minorEastAsia"/>
                <w:sz w:val="21"/>
                <w:szCs w:val="21"/>
              </w:rPr>
            </w:pPr>
            <w:r w:rsidRPr="00B07D20">
              <w:rPr>
                <w:rFonts w:asciiTheme="minorEastAsia" w:eastAsiaTheme="minorEastAsia" w:hAnsiTheme="minorEastAsia" w:hint="eastAsia"/>
                <w:sz w:val="21"/>
                <w:szCs w:val="21"/>
              </w:rPr>
              <w:t>1.乳児期の保育に関する配慮事項</w:t>
            </w:r>
          </w:p>
          <w:p w14:paraId="353C2CC9" w14:textId="77777777" w:rsidR="0024039D" w:rsidRPr="00B07D20" w:rsidRDefault="0024039D" w:rsidP="006E2818">
            <w:pPr>
              <w:pStyle w:val="1"/>
              <w:spacing w:line="240" w:lineRule="exact"/>
              <w:rPr>
                <w:rFonts w:asciiTheme="minorEastAsia" w:eastAsiaTheme="minorEastAsia" w:hAnsiTheme="minorEastAsia"/>
                <w:sz w:val="21"/>
                <w:szCs w:val="21"/>
              </w:rPr>
            </w:pPr>
            <w:r w:rsidRPr="00B07D20">
              <w:rPr>
                <w:rFonts w:asciiTheme="minorEastAsia" w:eastAsiaTheme="minorEastAsia" w:hAnsiTheme="minorEastAsia" w:hint="eastAsia"/>
                <w:sz w:val="21"/>
                <w:szCs w:val="21"/>
              </w:rPr>
              <w:t>2.満1歳以上～満3歳未満児の保育に関する配慮事項</w:t>
            </w:r>
          </w:p>
          <w:p w14:paraId="608EF741" w14:textId="77777777" w:rsidR="0024039D" w:rsidRPr="00B07D20" w:rsidRDefault="0024039D" w:rsidP="006E2818">
            <w:pPr>
              <w:pStyle w:val="1"/>
              <w:spacing w:line="240" w:lineRule="exact"/>
              <w:ind w:leftChars="100" w:left="210"/>
              <w:rPr>
                <w:rFonts w:asciiTheme="minorEastAsia" w:eastAsiaTheme="minorEastAsia" w:hAnsiTheme="minorEastAsia"/>
                <w:sz w:val="21"/>
                <w:szCs w:val="21"/>
              </w:rPr>
            </w:pPr>
          </w:p>
        </w:tc>
        <w:tc>
          <w:tcPr>
            <w:tcW w:w="5665" w:type="dxa"/>
          </w:tcPr>
          <w:p w14:paraId="67B06974" w14:textId="5746AADD" w:rsidR="00E52F2A" w:rsidRPr="00B07D20" w:rsidRDefault="00E52F2A" w:rsidP="002B28A6">
            <w:pPr>
              <w:pStyle w:val="1"/>
              <w:spacing w:line="240" w:lineRule="exact"/>
              <w:ind w:left="210" w:hangingChars="100" w:hanging="210"/>
              <w:rPr>
                <w:rFonts w:asciiTheme="minorEastAsia" w:eastAsiaTheme="minorEastAsia" w:hAnsiTheme="minorEastAsia"/>
                <w:sz w:val="21"/>
                <w:szCs w:val="21"/>
              </w:rPr>
            </w:pPr>
            <w:r w:rsidRPr="00B07D20">
              <w:rPr>
                <w:rFonts w:asciiTheme="minorEastAsia" w:eastAsiaTheme="minorEastAsia" w:hAnsiTheme="minorEastAsia" w:hint="eastAsia"/>
                <w:sz w:val="21"/>
                <w:szCs w:val="21"/>
              </w:rPr>
              <w:t>・0歳児クラスについては定員も少なく少人数で、保育者との応答的なかかわりの中で過せている。</w:t>
            </w:r>
            <w:r w:rsidR="00216443">
              <w:rPr>
                <w:rFonts w:asciiTheme="minorEastAsia" w:eastAsiaTheme="minorEastAsia" w:hAnsiTheme="minorEastAsia" w:hint="eastAsia"/>
                <w:sz w:val="21"/>
                <w:szCs w:val="21"/>
              </w:rPr>
              <w:t>また、</w:t>
            </w:r>
            <w:r w:rsidR="00252D84">
              <w:rPr>
                <w:rFonts w:asciiTheme="minorEastAsia" w:eastAsiaTheme="minorEastAsia" w:hAnsiTheme="minorEastAsia" w:hint="eastAsia"/>
                <w:sz w:val="21"/>
                <w:szCs w:val="21"/>
              </w:rPr>
              <w:t>子どもの健康状態の急変に</w:t>
            </w:r>
            <w:r w:rsidR="00216443">
              <w:rPr>
                <w:rFonts w:asciiTheme="minorEastAsia" w:eastAsiaTheme="minorEastAsia" w:hAnsiTheme="minorEastAsia" w:hint="eastAsia"/>
                <w:sz w:val="21"/>
                <w:szCs w:val="21"/>
              </w:rPr>
              <w:t>対応できるよう職員間だけでなく、園医等との連携がとりやすい環境である。</w:t>
            </w:r>
          </w:p>
          <w:p w14:paraId="75CA761B" w14:textId="77777777" w:rsidR="00E52F2A" w:rsidRPr="00B07D20" w:rsidRDefault="00E52F2A" w:rsidP="002B28A6">
            <w:pPr>
              <w:pStyle w:val="1"/>
              <w:spacing w:line="240" w:lineRule="exact"/>
              <w:ind w:left="210" w:hangingChars="100" w:hanging="210"/>
              <w:rPr>
                <w:rFonts w:asciiTheme="minorEastAsia" w:eastAsiaTheme="minorEastAsia" w:hAnsiTheme="minorEastAsia"/>
                <w:sz w:val="21"/>
                <w:szCs w:val="21"/>
              </w:rPr>
            </w:pPr>
            <w:r w:rsidRPr="00B07D20">
              <w:rPr>
                <w:rFonts w:asciiTheme="minorEastAsia" w:eastAsiaTheme="minorEastAsia" w:hAnsiTheme="minorEastAsia" w:hint="eastAsia"/>
                <w:sz w:val="21"/>
                <w:szCs w:val="21"/>
              </w:rPr>
              <w:t>・満1歳以上～満3歳未満児のクラスではそれぞれの発達に合わせた保育、子どもの主体性に配慮しより丁寧な保育が必要であると感じている。</w:t>
            </w:r>
          </w:p>
        </w:tc>
      </w:tr>
      <w:tr w:rsidR="00B07D20" w:rsidRPr="00B07D20" w14:paraId="61293AE2" w14:textId="77777777" w:rsidTr="00240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Look w:val="0000" w:firstRow="0" w:lastRow="0" w:firstColumn="0" w:lastColumn="0" w:noHBand="0" w:noVBand="0"/>
        </w:tblPrEx>
        <w:trPr>
          <w:trHeight w:val="450"/>
        </w:trPr>
        <w:tc>
          <w:tcPr>
            <w:tcW w:w="3825" w:type="dxa"/>
          </w:tcPr>
          <w:p w14:paraId="7729A61D" w14:textId="77777777" w:rsidR="002B28A6" w:rsidRPr="00B07D20" w:rsidRDefault="002B28A6" w:rsidP="006E2818">
            <w:pPr>
              <w:pStyle w:val="1"/>
              <w:spacing w:line="240" w:lineRule="exact"/>
              <w:rPr>
                <w:rFonts w:asciiTheme="minorEastAsia" w:eastAsiaTheme="minorEastAsia" w:hAnsiTheme="minorEastAsia"/>
                <w:sz w:val="21"/>
                <w:szCs w:val="21"/>
              </w:rPr>
            </w:pPr>
          </w:p>
          <w:p w14:paraId="13D691C3" w14:textId="77777777" w:rsidR="0024039D" w:rsidRPr="00B07D20" w:rsidRDefault="0024039D" w:rsidP="006E2818">
            <w:pPr>
              <w:pStyle w:val="1"/>
              <w:spacing w:line="240" w:lineRule="exact"/>
              <w:rPr>
                <w:rFonts w:asciiTheme="minorEastAsia" w:eastAsiaTheme="minorEastAsia" w:hAnsiTheme="minorEastAsia"/>
                <w:sz w:val="21"/>
                <w:szCs w:val="21"/>
              </w:rPr>
            </w:pPr>
            <w:r w:rsidRPr="00B07D20">
              <w:rPr>
                <w:rFonts w:asciiTheme="minorEastAsia" w:eastAsiaTheme="minorEastAsia" w:hAnsiTheme="minorEastAsia" w:hint="eastAsia"/>
                <w:sz w:val="21"/>
                <w:szCs w:val="21"/>
              </w:rPr>
              <w:t>第5章　指導計画作成に当たって配慮すべき事項</w:t>
            </w:r>
          </w:p>
          <w:p w14:paraId="29A2969F" w14:textId="77777777" w:rsidR="0024039D" w:rsidRPr="00B07D20" w:rsidRDefault="0024039D" w:rsidP="006E2818">
            <w:pPr>
              <w:pStyle w:val="1"/>
              <w:spacing w:line="240" w:lineRule="exact"/>
              <w:rPr>
                <w:rFonts w:asciiTheme="minorEastAsia" w:eastAsiaTheme="minorEastAsia" w:hAnsiTheme="minorEastAsia"/>
                <w:sz w:val="21"/>
                <w:szCs w:val="21"/>
              </w:rPr>
            </w:pPr>
          </w:p>
        </w:tc>
        <w:tc>
          <w:tcPr>
            <w:tcW w:w="5665" w:type="dxa"/>
          </w:tcPr>
          <w:p w14:paraId="5D790EC0" w14:textId="77777777" w:rsidR="0024039D" w:rsidRPr="00B07D20" w:rsidRDefault="00E52F2A" w:rsidP="002B28A6">
            <w:pPr>
              <w:pStyle w:val="1"/>
              <w:spacing w:line="240" w:lineRule="exact"/>
              <w:ind w:left="210" w:hangingChars="100" w:hanging="210"/>
              <w:rPr>
                <w:rFonts w:asciiTheme="minorEastAsia" w:eastAsiaTheme="minorEastAsia" w:hAnsiTheme="minorEastAsia"/>
                <w:sz w:val="21"/>
                <w:szCs w:val="21"/>
              </w:rPr>
            </w:pPr>
            <w:r w:rsidRPr="00B07D20">
              <w:rPr>
                <w:rFonts w:asciiTheme="minorEastAsia" w:eastAsiaTheme="minorEastAsia" w:hAnsiTheme="minorEastAsia" w:hint="eastAsia"/>
                <w:sz w:val="21"/>
                <w:szCs w:val="21"/>
              </w:rPr>
              <w:t>・指導計画の作成に当たっては、職員間で話し合いを行い、子どもの個別性に配慮している。</w:t>
            </w:r>
          </w:p>
          <w:p w14:paraId="0837D669" w14:textId="3F165874" w:rsidR="00E52F2A" w:rsidRPr="00B07D20" w:rsidRDefault="00E52F2A" w:rsidP="002B28A6">
            <w:pPr>
              <w:pStyle w:val="1"/>
              <w:spacing w:line="240" w:lineRule="exact"/>
              <w:ind w:left="210" w:hangingChars="100" w:hanging="210"/>
              <w:rPr>
                <w:rFonts w:asciiTheme="minorEastAsia" w:eastAsiaTheme="minorEastAsia" w:hAnsiTheme="minorEastAsia"/>
                <w:sz w:val="21"/>
                <w:szCs w:val="21"/>
              </w:rPr>
            </w:pPr>
            <w:r w:rsidRPr="00B07D20">
              <w:rPr>
                <w:rFonts w:asciiTheme="minorEastAsia" w:eastAsiaTheme="minorEastAsia" w:hAnsiTheme="minorEastAsia" w:hint="eastAsia"/>
                <w:sz w:val="21"/>
                <w:szCs w:val="21"/>
              </w:rPr>
              <w:t>・「幼児期の終りまでに育</w:t>
            </w:r>
            <w:r w:rsidR="00216443">
              <w:rPr>
                <w:rFonts w:asciiTheme="minorEastAsia" w:eastAsiaTheme="minorEastAsia" w:hAnsiTheme="minorEastAsia" w:hint="eastAsia"/>
                <w:sz w:val="21"/>
                <w:szCs w:val="21"/>
              </w:rPr>
              <w:t>ってほしい</w:t>
            </w:r>
            <w:r w:rsidRPr="00B07D20">
              <w:rPr>
                <w:rFonts w:asciiTheme="minorEastAsia" w:eastAsiaTheme="minorEastAsia" w:hAnsiTheme="minorEastAsia" w:hint="eastAsia"/>
                <w:sz w:val="21"/>
                <w:szCs w:val="21"/>
              </w:rPr>
              <w:t>10の姿」に対して</w:t>
            </w:r>
            <w:r w:rsidR="00E05ECC" w:rsidRPr="00B07D20">
              <w:rPr>
                <w:rFonts w:asciiTheme="minorEastAsia" w:eastAsiaTheme="minorEastAsia" w:hAnsiTheme="minorEastAsia" w:hint="eastAsia"/>
                <w:sz w:val="21"/>
                <w:szCs w:val="21"/>
              </w:rPr>
              <w:t>、</w:t>
            </w:r>
            <w:r w:rsidRPr="00B07D20">
              <w:rPr>
                <w:rFonts w:asciiTheme="minorEastAsia" w:eastAsiaTheme="minorEastAsia" w:hAnsiTheme="minorEastAsia" w:hint="eastAsia"/>
                <w:sz w:val="21"/>
                <w:szCs w:val="21"/>
              </w:rPr>
              <w:t>さらに学びを深め指導計画作成に</w:t>
            </w:r>
            <w:r w:rsidR="00E05ECC" w:rsidRPr="00B07D20">
              <w:rPr>
                <w:rFonts w:asciiTheme="minorEastAsia" w:eastAsiaTheme="minorEastAsia" w:hAnsiTheme="minorEastAsia" w:hint="eastAsia"/>
                <w:sz w:val="21"/>
                <w:szCs w:val="21"/>
              </w:rPr>
              <w:t>つなげていくことが課題。</w:t>
            </w:r>
          </w:p>
        </w:tc>
      </w:tr>
      <w:tr w:rsidR="00B07D20" w:rsidRPr="00B07D20" w14:paraId="7DC237A4" w14:textId="77777777" w:rsidTr="00240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Look w:val="0000" w:firstRow="0" w:lastRow="0" w:firstColumn="0" w:lastColumn="0" w:noHBand="0" w:noVBand="0"/>
        </w:tblPrEx>
        <w:trPr>
          <w:trHeight w:val="780"/>
        </w:trPr>
        <w:tc>
          <w:tcPr>
            <w:tcW w:w="3825" w:type="dxa"/>
          </w:tcPr>
          <w:p w14:paraId="05C4C78C" w14:textId="77777777" w:rsidR="0004270E" w:rsidRPr="00B07D20" w:rsidRDefault="0004270E" w:rsidP="0004270E">
            <w:pPr>
              <w:pStyle w:val="1"/>
              <w:spacing w:line="240" w:lineRule="exact"/>
              <w:rPr>
                <w:rFonts w:asciiTheme="minorEastAsia" w:eastAsiaTheme="minorEastAsia" w:hAnsiTheme="minorEastAsia"/>
                <w:sz w:val="21"/>
                <w:szCs w:val="21"/>
              </w:rPr>
            </w:pPr>
          </w:p>
          <w:p w14:paraId="6927F85C" w14:textId="39B2C9CB" w:rsidR="0024039D" w:rsidRPr="00B07D20" w:rsidRDefault="006E2818" w:rsidP="0004270E">
            <w:pPr>
              <w:pStyle w:val="1"/>
              <w:spacing w:line="240" w:lineRule="exact"/>
              <w:rPr>
                <w:rFonts w:asciiTheme="minorEastAsia" w:eastAsiaTheme="minorEastAsia" w:hAnsiTheme="minorEastAsia"/>
                <w:sz w:val="21"/>
                <w:szCs w:val="21"/>
              </w:rPr>
            </w:pPr>
            <w:r w:rsidRPr="00B07D20">
              <w:rPr>
                <w:rFonts w:asciiTheme="minorEastAsia" w:eastAsiaTheme="minorEastAsia" w:hAnsiTheme="minorEastAsia" w:hint="eastAsia"/>
                <w:sz w:val="21"/>
                <w:szCs w:val="21"/>
              </w:rPr>
              <w:t>第6章　研修と自己</w:t>
            </w:r>
            <w:r w:rsidR="00216443">
              <w:rPr>
                <w:rFonts w:asciiTheme="minorEastAsia" w:eastAsiaTheme="minorEastAsia" w:hAnsiTheme="minorEastAsia" w:hint="eastAsia"/>
                <w:sz w:val="21"/>
                <w:szCs w:val="21"/>
              </w:rPr>
              <w:t>評価</w:t>
            </w:r>
          </w:p>
        </w:tc>
        <w:tc>
          <w:tcPr>
            <w:tcW w:w="5665" w:type="dxa"/>
          </w:tcPr>
          <w:p w14:paraId="54330B63" w14:textId="77777777" w:rsidR="00E05ECC" w:rsidRDefault="00E05ECC" w:rsidP="00216443">
            <w:pPr>
              <w:pStyle w:val="1"/>
              <w:spacing w:line="240" w:lineRule="exact"/>
              <w:ind w:left="210" w:hangingChars="100" w:hanging="210"/>
              <w:rPr>
                <w:rFonts w:asciiTheme="minorEastAsia" w:eastAsiaTheme="minorEastAsia" w:hAnsiTheme="minorEastAsia"/>
                <w:sz w:val="21"/>
                <w:szCs w:val="21"/>
              </w:rPr>
            </w:pPr>
            <w:r w:rsidRPr="00B07D20">
              <w:rPr>
                <w:rFonts w:asciiTheme="minorEastAsia" w:eastAsiaTheme="minorEastAsia" w:hAnsiTheme="minorEastAsia" w:hint="eastAsia"/>
                <w:sz w:val="21"/>
                <w:szCs w:val="21"/>
              </w:rPr>
              <w:t>・外部研修の機会がコロナ禍で減ってしまったが、後半はオンライン研修等に参加することが出来た。研修での学びをもとに園内での伝達研修の機会を作り、共有を図りたい。</w:t>
            </w:r>
          </w:p>
          <w:p w14:paraId="04E26ED3" w14:textId="0AD2CDEF" w:rsidR="00216443" w:rsidRPr="00B07D20" w:rsidRDefault="00216443" w:rsidP="00216443">
            <w:pPr>
              <w:pStyle w:val="1"/>
              <w:spacing w:line="240" w:lineRule="exact"/>
              <w:ind w:left="210" w:hangingChars="100" w:hanging="210"/>
              <w:rPr>
                <w:rFonts w:asciiTheme="minorEastAsia" w:eastAsiaTheme="minorEastAsia" w:hAnsiTheme="minorEastAsia"/>
                <w:sz w:val="21"/>
                <w:szCs w:val="21"/>
              </w:rPr>
            </w:pPr>
          </w:p>
        </w:tc>
      </w:tr>
      <w:tr w:rsidR="00B07D20" w:rsidRPr="00B07D20" w14:paraId="4DEA373E" w14:textId="77777777" w:rsidTr="00240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Look w:val="0000" w:firstRow="0" w:lastRow="0" w:firstColumn="0" w:lastColumn="0" w:noHBand="0" w:noVBand="0"/>
        </w:tblPrEx>
        <w:trPr>
          <w:trHeight w:val="540"/>
        </w:trPr>
        <w:tc>
          <w:tcPr>
            <w:tcW w:w="3825" w:type="dxa"/>
          </w:tcPr>
          <w:p w14:paraId="1EDD881D" w14:textId="77777777" w:rsidR="0004270E" w:rsidRPr="00B07D20" w:rsidRDefault="0004270E" w:rsidP="0004270E">
            <w:pPr>
              <w:pStyle w:val="1"/>
              <w:spacing w:line="240" w:lineRule="exact"/>
              <w:rPr>
                <w:rFonts w:asciiTheme="minorEastAsia" w:eastAsiaTheme="minorEastAsia" w:hAnsiTheme="minorEastAsia" w:cs="メイリオ"/>
                <w:sz w:val="21"/>
                <w:szCs w:val="21"/>
              </w:rPr>
            </w:pPr>
          </w:p>
          <w:p w14:paraId="33BB8BFD" w14:textId="77777777" w:rsidR="0024039D" w:rsidRPr="00B07D20" w:rsidRDefault="006E2818" w:rsidP="0004270E">
            <w:pPr>
              <w:pStyle w:val="1"/>
              <w:spacing w:line="240" w:lineRule="exact"/>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第7章　子育て支援</w:t>
            </w:r>
          </w:p>
        </w:tc>
        <w:tc>
          <w:tcPr>
            <w:tcW w:w="5665" w:type="dxa"/>
          </w:tcPr>
          <w:p w14:paraId="3CF63F61" w14:textId="7C832074" w:rsidR="00216443" w:rsidRPr="00B07D20" w:rsidRDefault="00E05ECC" w:rsidP="00216443">
            <w:pPr>
              <w:pStyle w:val="1"/>
              <w:spacing w:line="240" w:lineRule="exact"/>
              <w:ind w:left="210" w:hangingChars="100" w:hanging="21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・在園の保護者への支援については、職員の意識は高い。日々の保護者とのやり取り等を大切にしている。反面コロナ禍で懇談会</w:t>
            </w:r>
            <w:r w:rsidR="00216443">
              <w:rPr>
                <w:rFonts w:asciiTheme="minorEastAsia" w:eastAsiaTheme="minorEastAsia" w:hAnsiTheme="minorEastAsia" w:cs="メイリオ" w:hint="eastAsia"/>
                <w:sz w:val="21"/>
                <w:szCs w:val="21"/>
              </w:rPr>
              <w:t>等</w:t>
            </w:r>
            <w:r w:rsidRPr="00B07D20">
              <w:rPr>
                <w:rFonts w:asciiTheme="minorEastAsia" w:eastAsiaTheme="minorEastAsia" w:hAnsiTheme="minorEastAsia" w:cs="メイリオ" w:hint="eastAsia"/>
                <w:sz w:val="21"/>
                <w:szCs w:val="21"/>
              </w:rPr>
              <w:t>が開催できず、</w:t>
            </w:r>
            <w:r w:rsidR="002B28A6" w:rsidRPr="00B07D20">
              <w:rPr>
                <w:rFonts w:asciiTheme="minorEastAsia" w:eastAsiaTheme="minorEastAsia" w:hAnsiTheme="minorEastAsia" w:cs="メイリオ" w:hint="eastAsia"/>
                <w:sz w:val="21"/>
                <w:szCs w:val="21"/>
              </w:rPr>
              <w:t>残念であった。親子ひろばについても開催できない</w:t>
            </w:r>
            <w:r w:rsidR="00216443">
              <w:rPr>
                <w:rFonts w:asciiTheme="minorEastAsia" w:eastAsiaTheme="minorEastAsia" w:hAnsiTheme="minorEastAsia" w:cs="メイリオ" w:hint="eastAsia"/>
                <w:sz w:val="21"/>
                <w:szCs w:val="21"/>
              </w:rPr>
              <w:t>月</w:t>
            </w:r>
            <w:r w:rsidR="002B28A6" w:rsidRPr="00B07D20">
              <w:rPr>
                <w:rFonts w:asciiTheme="minorEastAsia" w:eastAsiaTheme="minorEastAsia" w:hAnsiTheme="minorEastAsia" w:cs="メイリオ" w:hint="eastAsia"/>
                <w:sz w:val="21"/>
                <w:szCs w:val="21"/>
              </w:rPr>
              <w:t>もあったが、継続した利用者も出始め地域への</w:t>
            </w:r>
            <w:r w:rsidR="00216443">
              <w:rPr>
                <w:rFonts w:asciiTheme="minorEastAsia" w:eastAsiaTheme="minorEastAsia" w:hAnsiTheme="minorEastAsia" w:cs="メイリオ" w:hint="eastAsia"/>
                <w:sz w:val="21"/>
                <w:szCs w:val="21"/>
              </w:rPr>
              <w:t>発信</w:t>
            </w:r>
            <w:r w:rsidR="002B28A6" w:rsidRPr="00B07D20">
              <w:rPr>
                <w:rFonts w:asciiTheme="minorEastAsia" w:eastAsiaTheme="minorEastAsia" w:hAnsiTheme="minorEastAsia" w:cs="メイリオ" w:hint="eastAsia"/>
                <w:sz w:val="21"/>
                <w:szCs w:val="21"/>
              </w:rPr>
              <w:t>の必要性を感じている。</w:t>
            </w:r>
          </w:p>
        </w:tc>
      </w:tr>
      <w:tr w:rsidR="00B07D20" w:rsidRPr="00B07D20" w14:paraId="07F631D9" w14:textId="77777777" w:rsidTr="002B2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Look w:val="0000" w:firstRow="0" w:lastRow="0" w:firstColumn="0" w:lastColumn="0" w:noHBand="0" w:noVBand="0"/>
        </w:tblPrEx>
        <w:trPr>
          <w:trHeight w:val="2542"/>
        </w:trPr>
        <w:tc>
          <w:tcPr>
            <w:tcW w:w="9490" w:type="dxa"/>
            <w:gridSpan w:val="2"/>
            <w:tcBorders>
              <w:bottom w:val="single" w:sz="4" w:space="0" w:color="auto"/>
            </w:tcBorders>
          </w:tcPr>
          <w:p w14:paraId="2D56188C" w14:textId="77777777" w:rsidR="0024039D" w:rsidRPr="00B07D20" w:rsidRDefault="0024039D" w:rsidP="006E2818">
            <w:pPr>
              <w:pStyle w:val="1"/>
              <w:spacing w:line="240" w:lineRule="exact"/>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全体として</w:t>
            </w:r>
          </w:p>
          <w:p w14:paraId="5AF87039" w14:textId="77777777" w:rsidR="0024039D" w:rsidRPr="00B07D20" w:rsidRDefault="0024039D" w:rsidP="006E2818">
            <w:pPr>
              <w:pStyle w:val="1"/>
              <w:spacing w:line="240" w:lineRule="exact"/>
              <w:ind w:leftChars="100" w:left="21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開園から</w:t>
            </w:r>
            <w:r w:rsidR="002B28A6" w:rsidRPr="00B07D20">
              <w:rPr>
                <w:rFonts w:asciiTheme="minorEastAsia" w:eastAsiaTheme="minorEastAsia" w:hAnsiTheme="minorEastAsia" w:cs="メイリオ" w:hint="eastAsia"/>
                <w:sz w:val="21"/>
                <w:szCs w:val="21"/>
              </w:rPr>
              <w:t>4</w:t>
            </w:r>
            <w:r w:rsidRPr="00B07D20">
              <w:rPr>
                <w:rFonts w:asciiTheme="minorEastAsia" w:eastAsiaTheme="minorEastAsia" w:hAnsiTheme="minorEastAsia" w:cs="メイリオ" w:hint="eastAsia"/>
                <w:sz w:val="21"/>
                <w:szCs w:val="21"/>
              </w:rPr>
              <w:t>年目に入り、園の生活も少しずつ落ち着いてきており、</w:t>
            </w:r>
            <w:r w:rsidRPr="00B07D20">
              <w:rPr>
                <w:rFonts w:asciiTheme="minorEastAsia" w:eastAsiaTheme="minorEastAsia" w:hAnsiTheme="minorEastAsia" w:hint="eastAsia"/>
                <w:sz w:val="21"/>
                <w:szCs w:val="21"/>
              </w:rPr>
              <w:t>子どもの最善の利益を考慮し、子ども一人ひとりが安心して過ごせるよう、子どもとの関わりを大切にしたいという、職員の意識は高い。しかし、保育の専門性をより高め、具体的な教育・保育内容に結び付けていく必要性を感じる。また、</w:t>
            </w:r>
            <w:r w:rsidR="002B28A6" w:rsidRPr="00B07D20">
              <w:rPr>
                <w:rFonts w:asciiTheme="minorEastAsia" w:eastAsiaTheme="minorEastAsia" w:hAnsiTheme="minorEastAsia" w:hint="eastAsia"/>
                <w:sz w:val="21"/>
                <w:szCs w:val="21"/>
              </w:rPr>
              <w:t>コロナ禍という初めての状況の中で、今まで以上に感染予防に</w:t>
            </w:r>
            <w:r w:rsidRPr="00B07D20">
              <w:rPr>
                <w:rFonts w:asciiTheme="minorEastAsia" w:eastAsiaTheme="minorEastAsia" w:hAnsiTheme="minorEastAsia" w:hint="eastAsia"/>
                <w:sz w:val="21"/>
                <w:szCs w:val="21"/>
              </w:rPr>
              <w:t>園全体で</w:t>
            </w:r>
            <w:r w:rsidR="002B28A6" w:rsidRPr="00B07D20">
              <w:rPr>
                <w:rFonts w:asciiTheme="minorEastAsia" w:eastAsiaTheme="minorEastAsia" w:hAnsiTheme="minorEastAsia" w:hint="eastAsia"/>
                <w:sz w:val="21"/>
                <w:szCs w:val="21"/>
              </w:rPr>
              <w:t>取り組んでいった。改めて</w:t>
            </w:r>
            <w:r w:rsidRPr="00B07D20">
              <w:rPr>
                <w:rFonts w:asciiTheme="minorEastAsia" w:eastAsiaTheme="minorEastAsia" w:hAnsiTheme="minorEastAsia" w:hint="eastAsia"/>
                <w:sz w:val="21"/>
                <w:szCs w:val="21"/>
              </w:rPr>
              <w:t>防災、危機管理体制について</w:t>
            </w:r>
            <w:r w:rsidR="002B28A6" w:rsidRPr="00B07D20">
              <w:rPr>
                <w:rFonts w:asciiTheme="minorEastAsia" w:eastAsiaTheme="minorEastAsia" w:hAnsiTheme="minorEastAsia" w:hint="eastAsia"/>
                <w:sz w:val="21"/>
                <w:szCs w:val="21"/>
              </w:rPr>
              <w:t>考えさせられることになった。連携機関と情報共有しながら、対応していく必要性を感じる。</w:t>
            </w:r>
            <w:r w:rsidRPr="00B07D20">
              <w:rPr>
                <w:rFonts w:asciiTheme="minorEastAsia" w:eastAsiaTheme="minorEastAsia" w:hAnsiTheme="minorEastAsia"/>
                <w:sz w:val="21"/>
                <w:szCs w:val="21"/>
              </w:rPr>
              <w:t xml:space="preserve"> </w:t>
            </w:r>
            <w:r w:rsidRPr="00B07D20">
              <w:rPr>
                <w:rFonts w:asciiTheme="minorEastAsia" w:eastAsiaTheme="minorEastAsia" w:hAnsiTheme="minorEastAsia" w:hint="eastAsia"/>
                <w:sz w:val="21"/>
                <w:szCs w:val="21"/>
              </w:rPr>
              <w:t>園の強み・弱みを明確にしながら、今後さらに保育の質を向上させていくよう取り組みを進めたい。</w:t>
            </w:r>
          </w:p>
        </w:tc>
      </w:tr>
    </w:tbl>
    <w:p w14:paraId="0AE2FDF8" w14:textId="77777777" w:rsidR="00822C85" w:rsidRPr="00B07D20" w:rsidRDefault="00822C85" w:rsidP="006E2818">
      <w:pPr>
        <w:pStyle w:val="1"/>
        <w:spacing w:line="240" w:lineRule="exact"/>
        <w:rPr>
          <w:rFonts w:asciiTheme="minorEastAsia" w:eastAsiaTheme="minorEastAsia" w:hAnsiTheme="minorEastAsia" w:cs="メイリオ"/>
          <w:sz w:val="21"/>
          <w:szCs w:val="21"/>
        </w:rPr>
      </w:pPr>
    </w:p>
    <w:sectPr w:rsidR="00822C85" w:rsidRPr="00B07D20" w:rsidSect="00875E34">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B9EA9" w14:textId="77777777" w:rsidR="004E392D" w:rsidRDefault="004E392D" w:rsidP="004E392D">
      <w:r>
        <w:separator/>
      </w:r>
    </w:p>
  </w:endnote>
  <w:endnote w:type="continuationSeparator" w:id="0">
    <w:p w14:paraId="0C4A8179" w14:textId="77777777" w:rsidR="004E392D" w:rsidRDefault="004E392D" w:rsidP="004E3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DFBF7" w14:textId="77777777" w:rsidR="004E392D" w:rsidRDefault="004E392D" w:rsidP="004E392D">
      <w:r>
        <w:separator/>
      </w:r>
    </w:p>
  </w:footnote>
  <w:footnote w:type="continuationSeparator" w:id="0">
    <w:p w14:paraId="22790864" w14:textId="77777777" w:rsidR="004E392D" w:rsidRDefault="004E392D" w:rsidP="004E39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8A0"/>
    <w:rsid w:val="000260A0"/>
    <w:rsid w:val="0004270E"/>
    <w:rsid w:val="00043A2B"/>
    <w:rsid w:val="00151763"/>
    <w:rsid w:val="00216443"/>
    <w:rsid w:val="00217B95"/>
    <w:rsid w:val="0024039D"/>
    <w:rsid w:val="00252D84"/>
    <w:rsid w:val="002B28A6"/>
    <w:rsid w:val="0042168E"/>
    <w:rsid w:val="004E392D"/>
    <w:rsid w:val="005A2C6B"/>
    <w:rsid w:val="006E2818"/>
    <w:rsid w:val="006E42E2"/>
    <w:rsid w:val="006E53C4"/>
    <w:rsid w:val="00701F73"/>
    <w:rsid w:val="00733234"/>
    <w:rsid w:val="00765F71"/>
    <w:rsid w:val="00822C85"/>
    <w:rsid w:val="008568AA"/>
    <w:rsid w:val="00875E34"/>
    <w:rsid w:val="0089225E"/>
    <w:rsid w:val="009D65F2"/>
    <w:rsid w:val="009F59DF"/>
    <w:rsid w:val="00A20B5C"/>
    <w:rsid w:val="00A32EA6"/>
    <w:rsid w:val="00AF5BAB"/>
    <w:rsid w:val="00B07D20"/>
    <w:rsid w:val="00B4658A"/>
    <w:rsid w:val="00BA45AA"/>
    <w:rsid w:val="00C1147D"/>
    <w:rsid w:val="00C221ED"/>
    <w:rsid w:val="00C9026B"/>
    <w:rsid w:val="00DC471B"/>
    <w:rsid w:val="00E05ECC"/>
    <w:rsid w:val="00E52F2A"/>
    <w:rsid w:val="00F538A0"/>
    <w:rsid w:val="00FD4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FB819E"/>
  <w15:chartTrackingRefBased/>
  <w15:docId w15:val="{378A533C-516F-4D43-BC0B-5C175AE3B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副題1"/>
    <w:basedOn w:val="a"/>
    <w:rsid w:val="00F538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utline-tx">
    <w:name w:val="outline-tx"/>
    <w:basedOn w:val="a"/>
    <w:rsid w:val="00F538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875E34"/>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0427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270E"/>
    <w:rPr>
      <w:rFonts w:asciiTheme="majorHAnsi" w:eastAsiaTheme="majorEastAsia" w:hAnsiTheme="majorHAnsi" w:cstheme="majorBidi"/>
      <w:sz w:val="18"/>
      <w:szCs w:val="18"/>
    </w:rPr>
  </w:style>
  <w:style w:type="paragraph" w:styleId="a5">
    <w:name w:val="header"/>
    <w:basedOn w:val="a"/>
    <w:link w:val="a6"/>
    <w:uiPriority w:val="99"/>
    <w:unhideWhenUsed/>
    <w:rsid w:val="004E392D"/>
    <w:pPr>
      <w:tabs>
        <w:tab w:val="center" w:pos="4252"/>
        <w:tab w:val="right" w:pos="8504"/>
      </w:tabs>
      <w:snapToGrid w:val="0"/>
    </w:pPr>
  </w:style>
  <w:style w:type="character" w:customStyle="1" w:styleId="a6">
    <w:name w:val="ヘッダー (文字)"/>
    <w:basedOn w:val="a0"/>
    <w:link w:val="a5"/>
    <w:uiPriority w:val="99"/>
    <w:rsid w:val="004E392D"/>
  </w:style>
  <w:style w:type="paragraph" w:styleId="a7">
    <w:name w:val="footer"/>
    <w:basedOn w:val="a"/>
    <w:link w:val="a8"/>
    <w:uiPriority w:val="99"/>
    <w:unhideWhenUsed/>
    <w:rsid w:val="004E392D"/>
    <w:pPr>
      <w:tabs>
        <w:tab w:val="center" w:pos="4252"/>
        <w:tab w:val="right" w:pos="8504"/>
      </w:tabs>
      <w:snapToGrid w:val="0"/>
    </w:pPr>
  </w:style>
  <w:style w:type="character" w:customStyle="1" w:styleId="a8">
    <w:name w:val="フッター (文字)"/>
    <w:basedOn w:val="a0"/>
    <w:link w:val="a7"/>
    <w:uiPriority w:val="99"/>
    <w:rsid w:val="004E3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464040">
      <w:bodyDiv w:val="1"/>
      <w:marLeft w:val="0"/>
      <w:marRight w:val="0"/>
      <w:marTop w:val="0"/>
      <w:marBottom w:val="0"/>
      <w:divBdr>
        <w:top w:val="none" w:sz="0" w:space="0" w:color="auto"/>
        <w:left w:val="none" w:sz="0" w:space="0" w:color="auto"/>
        <w:bottom w:val="none" w:sz="0" w:space="0" w:color="auto"/>
        <w:right w:val="none" w:sz="0" w:space="0" w:color="auto"/>
      </w:divBdr>
      <w:divsChild>
        <w:div w:id="1360930526">
          <w:marLeft w:val="0"/>
          <w:marRight w:val="0"/>
          <w:marTop w:val="0"/>
          <w:marBottom w:val="0"/>
          <w:divBdr>
            <w:top w:val="none" w:sz="0" w:space="0" w:color="auto"/>
            <w:left w:val="none" w:sz="0" w:space="0" w:color="auto"/>
            <w:bottom w:val="none" w:sz="0" w:space="0" w:color="auto"/>
            <w:right w:val="none" w:sz="0" w:space="0" w:color="auto"/>
          </w:divBdr>
          <w:divsChild>
            <w:div w:id="1707948085">
              <w:marLeft w:val="0"/>
              <w:marRight w:val="0"/>
              <w:marTop w:val="0"/>
              <w:marBottom w:val="0"/>
              <w:divBdr>
                <w:top w:val="none" w:sz="0" w:space="0" w:color="auto"/>
                <w:left w:val="none" w:sz="0" w:space="0" w:color="auto"/>
                <w:bottom w:val="none" w:sz="0" w:space="0" w:color="auto"/>
                <w:right w:val="none" w:sz="0" w:space="0" w:color="auto"/>
              </w:divBdr>
              <w:divsChild>
                <w:div w:id="1723555719">
                  <w:marLeft w:val="0"/>
                  <w:marRight w:val="0"/>
                  <w:marTop w:val="0"/>
                  <w:marBottom w:val="0"/>
                  <w:divBdr>
                    <w:top w:val="none" w:sz="0" w:space="0" w:color="auto"/>
                    <w:left w:val="none" w:sz="0" w:space="0" w:color="auto"/>
                    <w:bottom w:val="none" w:sz="0" w:space="0" w:color="auto"/>
                    <w:right w:val="none" w:sz="0" w:space="0" w:color="auto"/>
                  </w:divBdr>
                  <w:divsChild>
                    <w:div w:id="1589269829">
                      <w:marLeft w:val="0"/>
                      <w:marRight w:val="0"/>
                      <w:marTop w:val="0"/>
                      <w:marBottom w:val="0"/>
                      <w:divBdr>
                        <w:top w:val="none" w:sz="0" w:space="0" w:color="auto"/>
                        <w:left w:val="none" w:sz="0" w:space="0" w:color="auto"/>
                        <w:bottom w:val="none" w:sz="0" w:space="0" w:color="auto"/>
                        <w:right w:val="none" w:sz="0" w:space="0" w:color="auto"/>
                      </w:divBdr>
                      <w:divsChild>
                        <w:div w:id="1412460514">
                          <w:marLeft w:val="0"/>
                          <w:marRight w:val="0"/>
                          <w:marTop w:val="0"/>
                          <w:marBottom w:val="0"/>
                          <w:divBdr>
                            <w:top w:val="none" w:sz="0" w:space="0" w:color="auto"/>
                            <w:left w:val="none" w:sz="0" w:space="0" w:color="auto"/>
                            <w:bottom w:val="none" w:sz="0" w:space="0" w:color="auto"/>
                            <w:right w:val="none" w:sz="0" w:space="0" w:color="auto"/>
                          </w:divBdr>
                          <w:divsChild>
                            <w:div w:id="406192390">
                              <w:marLeft w:val="0"/>
                              <w:marRight w:val="0"/>
                              <w:marTop w:val="0"/>
                              <w:marBottom w:val="0"/>
                              <w:divBdr>
                                <w:top w:val="none" w:sz="0" w:space="0" w:color="auto"/>
                                <w:left w:val="none" w:sz="0" w:space="0" w:color="auto"/>
                                <w:bottom w:val="none" w:sz="0" w:space="0" w:color="auto"/>
                                <w:right w:val="none" w:sz="0" w:space="0" w:color="auto"/>
                              </w:divBdr>
                              <w:divsChild>
                                <w:div w:id="31734642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18780">
      <w:bodyDiv w:val="1"/>
      <w:marLeft w:val="0"/>
      <w:marRight w:val="0"/>
      <w:marTop w:val="0"/>
      <w:marBottom w:val="0"/>
      <w:divBdr>
        <w:top w:val="none" w:sz="0" w:space="0" w:color="auto"/>
        <w:left w:val="none" w:sz="0" w:space="0" w:color="auto"/>
        <w:bottom w:val="none" w:sz="0" w:space="0" w:color="auto"/>
        <w:right w:val="none" w:sz="0" w:space="0" w:color="auto"/>
      </w:divBdr>
      <w:divsChild>
        <w:div w:id="970862173">
          <w:marLeft w:val="0"/>
          <w:marRight w:val="0"/>
          <w:marTop w:val="0"/>
          <w:marBottom w:val="0"/>
          <w:divBdr>
            <w:top w:val="none" w:sz="0" w:space="0" w:color="auto"/>
            <w:left w:val="none" w:sz="0" w:space="0" w:color="auto"/>
            <w:bottom w:val="none" w:sz="0" w:space="0" w:color="auto"/>
            <w:right w:val="none" w:sz="0" w:space="0" w:color="auto"/>
          </w:divBdr>
          <w:divsChild>
            <w:div w:id="806433507">
              <w:marLeft w:val="0"/>
              <w:marRight w:val="0"/>
              <w:marTop w:val="0"/>
              <w:marBottom w:val="0"/>
              <w:divBdr>
                <w:top w:val="none" w:sz="0" w:space="0" w:color="auto"/>
                <w:left w:val="none" w:sz="0" w:space="0" w:color="auto"/>
                <w:bottom w:val="none" w:sz="0" w:space="0" w:color="auto"/>
                <w:right w:val="none" w:sz="0" w:space="0" w:color="auto"/>
              </w:divBdr>
              <w:divsChild>
                <w:div w:id="2061587833">
                  <w:marLeft w:val="0"/>
                  <w:marRight w:val="0"/>
                  <w:marTop w:val="0"/>
                  <w:marBottom w:val="0"/>
                  <w:divBdr>
                    <w:top w:val="none" w:sz="0" w:space="0" w:color="auto"/>
                    <w:left w:val="none" w:sz="0" w:space="0" w:color="auto"/>
                    <w:bottom w:val="none" w:sz="0" w:space="0" w:color="auto"/>
                    <w:right w:val="none" w:sz="0" w:space="0" w:color="auto"/>
                  </w:divBdr>
                  <w:divsChild>
                    <w:div w:id="17465209">
                      <w:marLeft w:val="0"/>
                      <w:marRight w:val="0"/>
                      <w:marTop w:val="0"/>
                      <w:marBottom w:val="0"/>
                      <w:divBdr>
                        <w:top w:val="none" w:sz="0" w:space="0" w:color="auto"/>
                        <w:left w:val="none" w:sz="0" w:space="0" w:color="auto"/>
                        <w:bottom w:val="none" w:sz="0" w:space="0" w:color="auto"/>
                        <w:right w:val="none" w:sz="0" w:space="0" w:color="auto"/>
                      </w:divBdr>
                      <w:divsChild>
                        <w:div w:id="1844737559">
                          <w:marLeft w:val="0"/>
                          <w:marRight w:val="0"/>
                          <w:marTop w:val="0"/>
                          <w:marBottom w:val="0"/>
                          <w:divBdr>
                            <w:top w:val="none" w:sz="0" w:space="0" w:color="auto"/>
                            <w:left w:val="none" w:sz="0" w:space="0" w:color="auto"/>
                            <w:bottom w:val="none" w:sz="0" w:space="0" w:color="auto"/>
                            <w:right w:val="none" w:sz="0" w:space="0" w:color="auto"/>
                          </w:divBdr>
                          <w:divsChild>
                            <w:div w:id="78019335">
                              <w:marLeft w:val="0"/>
                              <w:marRight w:val="0"/>
                              <w:marTop w:val="0"/>
                              <w:marBottom w:val="0"/>
                              <w:divBdr>
                                <w:top w:val="none" w:sz="0" w:space="0" w:color="auto"/>
                                <w:left w:val="none" w:sz="0" w:space="0" w:color="auto"/>
                                <w:bottom w:val="none" w:sz="0" w:space="0" w:color="auto"/>
                                <w:right w:val="none" w:sz="0" w:space="0" w:color="auto"/>
                              </w:divBdr>
                              <w:divsChild>
                                <w:div w:id="789664343">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045010 森下 美由紀</dc:creator>
  <cp:keywords/>
  <dc:description/>
  <cp:lastModifiedBy>078014 内藤 かず子</cp:lastModifiedBy>
  <cp:revision>2</cp:revision>
  <cp:lastPrinted>2021-11-07T07:58:00Z</cp:lastPrinted>
  <dcterms:created xsi:type="dcterms:W3CDTF">2021-11-08T00:14:00Z</dcterms:created>
  <dcterms:modified xsi:type="dcterms:W3CDTF">2021-11-08T00:14:00Z</dcterms:modified>
</cp:coreProperties>
</file>